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79.20000000000005" w:lineRule="auto"/>
        <w:ind w:right="4950"/>
        <w:rPr>
          <w:b w:val="1"/>
          <w:sz w:val="24"/>
          <w:szCs w:val="24"/>
        </w:rPr>
      </w:pPr>
      <w:r w:rsidDel="00000000" w:rsidR="00000000" w:rsidRPr="00000000">
        <w:rPr>
          <w:b w:val="1"/>
          <w:sz w:val="24"/>
          <w:szCs w:val="24"/>
          <w:rtl w:val="0"/>
        </w:rPr>
        <w:t xml:space="preserve">Licensure Supervision </w:t>
      </w:r>
    </w:p>
    <w:p w:rsidR="00000000" w:rsidDel="00000000" w:rsidP="00000000" w:rsidRDefault="00000000" w:rsidRPr="00000000" w14:paraId="00000002">
      <w:pPr>
        <w:widowControl w:val="0"/>
        <w:spacing w:before="379.20000000000005" w:lineRule="auto"/>
        <w:ind w:right="110.39999999999964"/>
        <w:rPr>
          <w:sz w:val="21.989999771118164"/>
          <w:szCs w:val="21.989999771118164"/>
        </w:rPr>
      </w:pPr>
      <w:r w:rsidDel="00000000" w:rsidR="00000000" w:rsidRPr="00000000">
        <w:rPr>
          <w:sz w:val="21.989999771118164"/>
          <w:szCs w:val="21.989999771118164"/>
          <w:rtl w:val="0"/>
        </w:rPr>
        <w:t xml:space="preserve">As an LICSW with additional certificates and specializations I provide licensure supervision and general supervision for other professionals interested in mental health treatment, particularly trauma informed care. At this time this service is limited to LCSW eligible, LICSW eligible and LICSW professionals or students. </w:t>
      </w:r>
    </w:p>
    <w:p w:rsidR="00000000" w:rsidDel="00000000" w:rsidP="00000000" w:rsidRDefault="00000000" w:rsidRPr="00000000" w14:paraId="00000003">
      <w:pPr>
        <w:widowControl w:val="0"/>
        <w:spacing w:before="288.0000000000001" w:lineRule="auto"/>
        <w:ind w:right="206.400000000001"/>
        <w:rPr/>
      </w:pPr>
      <w:r w:rsidDel="00000000" w:rsidR="00000000" w:rsidRPr="00000000">
        <w:rPr>
          <w:b w:val="1"/>
          <w:sz w:val="21.989999771118164"/>
          <w:szCs w:val="21.989999771118164"/>
          <w:rtl w:val="0"/>
        </w:rPr>
        <w:t xml:space="preserve">Cost </w:t>
      </w:r>
      <w:r w:rsidDel="00000000" w:rsidR="00000000" w:rsidRPr="00000000">
        <w:rPr>
          <w:sz w:val="21.989999771118164"/>
          <w:szCs w:val="21.989999771118164"/>
          <w:rtl w:val="0"/>
        </w:rPr>
        <w:t xml:space="preserve">$75.00 per hour for local supervision (within 30 minutes or video/phone). $100.00 for non local supervision. This includes unlimited email communication per week as needed, with the understanding I may be unable to respond immediately and this should not be used for emergencies. This service is for licensure not case related emergencies. Please contact appropriate emergency services for those needs.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widowControl w:val="0"/>
      <w:ind w:left="0" w:firstLine="0"/>
      <w:jc w:val="right"/>
      <w:rPr/>
    </w:pPr>
    <w:r w:rsidDel="00000000" w:rsidR="00000000" w:rsidRPr="00000000">
      <w:rPr>
        <w:sz w:val="21.989999771118164"/>
        <w:szCs w:val="21.989999771118164"/>
        <w:rtl w:val="0"/>
      </w:rPr>
      <w:t xml:space="preserve">Information and Rates | Reframed Counseling | Northborough, MA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